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590C" w14:textId="77777777" w:rsidR="00CB40C1" w:rsidRDefault="00CB40C1">
      <w:pPr>
        <w:spacing w:after="0" w:line="240" w:lineRule="auto"/>
        <w:jc w:val="both"/>
        <w:rPr>
          <w:b/>
          <w:sz w:val="32"/>
          <w:szCs w:val="32"/>
        </w:rPr>
      </w:pPr>
    </w:p>
    <w:p w14:paraId="26EB0155" w14:textId="327E52F5" w:rsidR="00CC0C18" w:rsidRDefault="00333410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`</w:t>
      </w:r>
      <w:r w:rsidR="00DB286A">
        <w:rPr>
          <w:b/>
          <w:noProof/>
          <w:sz w:val="32"/>
          <w:szCs w:val="32"/>
        </w:rPr>
        <w:drawing>
          <wp:inline distT="0" distB="0" distL="0" distR="0" wp14:anchorId="4D8E9043" wp14:editId="303F1D46">
            <wp:extent cx="6007395" cy="698500"/>
            <wp:effectExtent l="0" t="0" r="0" b="635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2929" cy="699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9EDA9F" w14:textId="77777777" w:rsidR="00CC0C18" w:rsidRDefault="00CC0C18">
      <w:pPr>
        <w:spacing w:after="0" w:line="240" w:lineRule="auto"/>
        <w:jc w:val="both"/>
        <w:rPr>
          <w:sz w:val="28"/>
          <w:szCs w:val="28"/>
        </w:rPr>
      </w:pPr>
    </w:p>
    <w:p w14:paraId="0935B6D8" w14:textId="2F553F89" w:rsidR="00CC0C18" w:rsidRDefault="00DB286A" w:rsidP="00261D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Information on tours</w:t>
      </w:r>
      <w:r w:rsidR="002B0B1F">
        <w:rPr>
          <w:b/>
          <w:sz w:val="32"/>
          <w:szCs w:val="32"/>
        </w:rPr>
        <w:t xml:space="preserve"> in 202</w:t>
      </w:r>
      <w:r w:rsidR="008400D7">
        <w:rPr>
          <w:b/>
          <w:sz w:val="32"/>
          <w:szCs w:val="32"/>
        </w:rPr>
        <w:t>4</w:t>
      </w:r>
    </w:p>
    <w:p w14:paraId="7ABC9BBE" w14:textId="192FF056" w:rsidR="00650CB6" w:rsidRPr="00DB1720" w:rsidRDefault="0067271F" w:rsidP="001D739F">
      <w:pPr>
        <w:spacing w:after="0" w:line="276" w:lineRule="auto"/>
        <w:rPr>
          <w:sz w:val="28"/>
          <w:szCs w:val="28"/>
        </w:rPr>
      </w:pPr>
      <w:r w:rsidRPr="00DB1720">
        <w:rPr>
          <w:sz w:val="28"/>
          <w:szCs w:val="28"/>
        </w:rPr>
        <w:t>Group</w:t>
      </w:r>
      <w:r w:rsidR="00DB286A" w:rsidRPr="00DB1720">
        <w:rPr>
          <w:sz w:val="28"/>
          <w:szCs w:val="28"/>
        </w:rPr>
        <w:t xml:space="preserve"> tours of the Museum can be arranged and are usually organised for the times when the Museum is closed to the </w:t>
      </w:r>
      <w:r w:rsidR="00DB1720" w:rsidRPr="00DB1720">
        <w:rPr>
          <w:sz w:val="28"/>
          <w:szCs w:val="28"/>
        </w:rPr>
        <w:t>public</w:t>
      </w:r>
      <w:r w:rsidR="00DB286A" w:rsidRPr="00DB1720">
        <w:rPr>
          <w:sz w:val="28"/>
          <w:szCs w:val="28"/>
        </w:rPr>
        <w:t>. (All day Monday and Wednesday</w:t>
      </w:r>
      <w:r w:rsidR="00B26682" w:rsidRPr="00DB1720">
        <w:rPr>
          <w:sz w:val="28"/>
          <w:szCs w:val="28"/>
        </w:rPr>
        <w:t>;</w:t>
      </w:r>
      <w:r w:rsidR="00DB286A" w:rsidRPr="00DB1720">
        <w:rPr>
          <w:sz w:val="28"/>
          <w:szCs w:val="28"/>
        </w:rPr>
        <w:t xml:space="preserve"> up to 12 noon on Tuesday, Thursda</w:t>
      </w:r>
      <w:r w:rsidR="00B55647" w:rsidRPr="00DB1720">
        <w:rPr>
          <w:sz w:val="28"/>
          <w:szCs w:val="28"/>
        </w:rPr>
        <w:t>y,</w:t>
      </w:r>
      <w:r w:rsidR="00DB286A" w:rsidRPr="00DB1720">
        <w:rPr>
          <w:sz w:val="28"/>
          <w:szCs w:val="28"/>
        </w:rPr>
        <w:t xml:space="preserve"> </w:t>
      </w:r>
      <w:proofErr w:type="gramStart"/>
      <w:r w:rsidR="00DB286A" w:rsidRPr="00DB1720">
        <w:rPr>
          <w:sz w:val="28"/>
          <w:szCs w:val="28"/>
        </w:rPr>
        <w:t>Friday</w:t>
      </w:r>
      <w:proofErr w:type="gramEnd"/>
      <w:r w:rsidR="00B55647" w:rsidRPr="00DB1720">
        <w:rPr>
          <w:sz w:val="28"/>
          <w:szCs w:val="28"/>
        </w:rPr>
        <w:t xml:space="preserve"> and Saturday</w:t>
      </w:r>
      <w:r w:rsidR="00B26682" w:rsidRPr="00DB1720">
        <w:rPr>
          <w:sz w:val="28"/>
          <w:szCs w:val="28"/>
        </w:rPr>
        <w:t xml:space="preserve">; and early evenings </w:t>
      </w:r>
      <w:r w:rsidRPr="00DB1720">
        <w:rPr>
          <w:sz w:val="28"/>
          <w:szCs w:val="28"/>
        </w:rPr>
        <w:t>during</w:t>
      </w:r>
      <w:r w:rsidR="00B26682" w:rsidRPr="00DB1720">
        <w:rPr>
          <w:sz w:val="28"/>
          <w:szCs w:val="28"/>
        </w:rPr>
        <w:t xml:space="preserve"> the week</w:t>
      </w:r>
      <w:r w:rsidR="00DB286A" w:rsidRPr="00DB1720">
        <w:rPr>
          <w:sz w:val="28"/>
          <w:szCs w:val="28"/>
        </w:rPr>
        <w:t xml:space="preserve">).  </w:t>
      </w:r>
      <w:r w:rsidR="00650CB6" w:rsidRPr="00DB1720">
        <w:rPr>
          <w:sz w:val="28"/>
          <w:szCs w:val="28"/>
        </w:rPr>
        <w:t xml:space="preserve">If the tour is </w:t>
      </w:r>
      <w:r w:rsidR="001D739F">
        <w:rPr>
          <w:sz w:val="28"/>
          <w:szCs w:val="28"/>
        </w:rPr>
        <w:t xml:space="preserve">in the morning </w:t>
      </w:r>
      <w:r w:rsidR="00650CB6" w:rsidRPr="00DB1720">
        <w:rPr>
          <w:sz w:val="28"/>
          <w:szCs w:val="28"/>
        </w:rPr>
        <w:t xml:space="preserve">on a day when the Museum is open to visitors, those on the tour </w:t>
      </w:r>
      <w:r w:rsidR="00DB1720" w:rsidRPr="00DB1720">
        <w:rPr>
          <w:sz w:val="28"/>
          <w:szCs w:val="28"/>
        </w:rPr>
        <w:t>can</w:t>
      </w:r>
      <w:r w:rsidR="00650CB6" w:rsidRPr="00DB1720">
        <w:rPr>
          <w:sz w:val="28"/>
          <w:szCs w:val="28"/>
        </w:rPr>
        <w:t xml:space="preserve"> stay on to spend more time in the Museum, as a visitor</w:t>
      </w:r>
      <w:r w:rsidR="0069525A" w:rsidRPr="00DB1720">
        <w:rPr>
          <w:sz w:val="28"/>
          <w:szCs w:val="28"/>
        </w:rPr>
        <w:t>, if they like</w:t>
      </w:r>
      <w:r w:rsidR="00650CB6" w:rsidRPr="00DB1720">
        <w:rPr>
          <w:sz w:val="28"/>
          <w:szCs w:val="28"/>
        </w:rPr>
        <w:t>.</w:t>
      </w:r>
    </w:p>
    <w:p w14:paraId="6267AD67" w14:textId="77777777" w:rsidR="00650CB6" w:rsidRPr="00DB1720" w:rsidRDefault="00650CB6" w:rsidP="001D739F">
      <w:pPr>
        <w:spacing w:after="0" w:line="276" w:lineRule="auto"/>
        <w:rPr>
          <w:sz w:val="28"/>
          <w:szCs w:val="28"/>
        </w:rPr>
      </w:pPr>
    </w:p>
    <w:p w14:paraId="6CB42EF8" w14:textId="1DDDB934" w:rsidR="00CC0C18" w:rsidRPr="001D739F" w:rsidRDefault="00DB286A" w:rsidP="001D739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720">
        <w:rPr>
          <w:sz w:val="28"/>
          <w:szCs w:val="28"/>
        </w:rPr>
        <w:t xml:space="preserve">Groups of up to </w:t>
      </w:r>
      <w:r w:rsidR="0067271F" w:rsidRPr="00DB1720">
        <w:rPr>
          <w:sz w:val="28"/>
          <w:szCs w:val="28"/>
        </w:rPr>
        <w:t>15</w:t>
      </w:r>
      <w:r w:rsidRPr="00DB1720">
        <w:rPr>
          <w:sz w:val="28"/>
          <w:szCs w:val="28"/>
        </w:rPr>
        <w:t xml:space="preserve"> people at one time are the norm. But we </w:t>
      </w:r>
      <w:r w:rsidR="00DB1720" w:rsidRPr="00DB1720">
        <w:rPr>
          <w:sz w:val="28"/>
          <w:szCs w:val="28"/>
        </w:rPr>
        <w:t>can</w:t>
      </w:r>
      <w:r w:rsidRPr="00DB1720">
        <w:rPr>
          <w:sz w:val="28"/>
          <w:szCs w:val="28"/>
        </w:rPr>
        <w:t xml:space="preserve"> accommodate larger groups, including bespoke coach tours, by special arrangement.  Any children</w:t>
      </w:r>
      <w:r w:rsidR="00DF0D0B" w:rsidRPr="00DB1720">
        <w:rPr>
          <w:sz w:val="28"/>
          <w:szCs w:val="28"/>
        </w:rPr>
        <w:t xml:space="preserve"> under 16</w:t>
      </w:r>
      <w:r w:rsidRPr="00DB1720">
        <w:rPr>
          <w:sz w:val="28"/>
          <w:szCs w:val="28"/>
        </w:rPr>
        <w:t xml:space="preserve">, as part of a group, </w:t>
      </w:r>
      <w:r w:rsidR="00DB1720" w:rsidRPr="00DB1720">
        <w:rPr>
          <w:color w:val="000000"/>
          <w:sz w:val="28"/>
          <w:szCs w:val="28"/>
        </w:rPr>
        <w:t>must</w:t>
      </w:r>
      <w:r w:rsidRPr="00DB1720">
        <w:rPr>
          <w:color w:val="000000"/>
          <w:sz w:val="28"/>
          <w:szCs w:val="28"/>
        </w:rPr>
        <w:t xml:space="preserve"> be accompanied by a responsible adult.</w:t>
      </w:r>
    </w:p>
    <w:p w14:paraId="3CDD6C7E" w14:textId="77777777" w:rsidR="00261D7C" w:rsidRPr="00DB1720" w:rsidRDefault="00261D7C" w:rsidP="001D739F">
      <w:pPr>
        <w:spacing w:after="0" w:line="276" w:lineRule="auto"/>
        <w:rPr>
          <w:color w:val="000000"/>
          <w:sz w:val="28"/>
          <w:szCs w:val="28"/>
        </w:rPr>
      </w:pPr>
    </w:p>
    <w:p w14:paraId="3D78891E" w14:textId="178A34C1" w:rsidR="0067271F" w:rsidRPr="00DB1720" w:rsidRDefault="000C2B16" w:rsidP="001D739F">
      <w:pPr>
        <w:spacing w:after="0" w:line="276" w:lineRule="auto"/>
        <w:rPr>
          <w:color w:val="000000"/>
          <w:sz w:val="28"/>
          <w:szCs w:val="28"/>
        </w:rPr>
      </w:pPr>
      <w:r w:rsidRPr="00DB1720">
        <w:rPr>
          <w:color w:val="000000"/>
          <w:sz w:val="28"/>
          <w:szCs w:val="28"/>
        </w:rPr>
        <w:t xml:space="preserve">Tours usually last at least an hour and involve an introductory talk and time to explore the building and the exhibits. During the daytime, it is possible to add a demonstration of spinning or weaving to the visit. This </w:t>
      </w:r>
      <w:r w:rsidR="00EB2777" w:rsidRPr="00DB1720">
        <w:rPr>
          <w:color w:val="000000"/>
          <w:sz w:val="28"/>
          <w:szCs w:val="28"/>
        </w:rPr>
        <w:t>usually runs alongside</w:t>
      </w:r>
      <w:r w:rsidR="00650CB6" w:rsidRPr="00DB1720">
        <w:rPr>
          <w:color w:val="000000"/>
          <w:sz w:val="28"/>
          <w:szCs w:val="28"/>
        </w:rPr>
        <w:t>, and overlapping with, the tour. An hour and a half should be allowed for a tour plus demonstration.</w:t>
      </w:r>
      <w:r w:rsidR="00FA3D86" w:rsidRPr="00DB1720">
        <w:rPr>
          <w:color w:val="000000"/>
          <w:sz w:val="28"/>
          <w:szCs w:val="28"/>
        </w:rPr>
        <w:t xml:space="preserve"> There is a charge for both types of </w:t>
      </w:r>
      <w:r w:rsidR="00DB286A" w:rsidRPr="00DB1720">
        <w:rPr>
          <w:color w:val="000000"/>
          <w:sz w:val="28"/>
          <w:szCs w:val="28"/>
        </w:rPr>
        <w:t>guided tours</w:t>
      </w:r>
      <w:r w:rsidR="00FA3D86" w:rsidRPr="00DB1720">
        <w:rPr>
          <w:color w:val="000000"/>
          <w:sz w:val="28"/>
          <w:szCs w:val="28"/>
        </w:rPr>
        <w:t xml:space="preserve">.  </w:t>
      </w:r>
    </w:p>
    <w:p w14:paraId="4DAD3083" w14:textId="77777777" w:rsidR="0067271F" w:rsidRPr="00DB1720" w:rsidRDefault="0067271F" w:rsidP="001D739F">
      <w:pPr>
        <w:spacing w:after="0" w:line="276" w:lineRule="auto"/>
        <w:rPr>
          <w:color w:val="000000"/>
          <w:sz w:val="28"/>
          <w:szCs w:val="28"/>
        </w:rPr>
      </w:pPr>
    </w:p>
    <w:p w14:paraId="6CC0088F" w14:textId="0685092A" w:rsidR="00CC0C18" w:rsidRPr="001D739F" w:rsidRDefault="00FA3D86" w:rsidP="001D739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720">
        <w:rPr>
          <w:color w:val="000000"/>
          <w:sz w:val="28"/>
          <w:szCs w:val="28"/>
        </w:rPr>
        <w:t xml:space="preserve">For groups of </w:t>
      </w:r>
      <w:r w:rsidR="00023E0E">
        <w:rPr>
          <w:color w:val="000000"/>
          <w:sz w:val="28"/>
          <w:szCs w:val="28"/>
        </w:rPr>
        <w:t>10</w:t>
      </w:r>
      <w:r w:rsidRPr="00DB1720">
        <w:rPr>
          <w:color w:val="000000"/>
          <w:sz w:val="28"/>
          <w:szCs w:val="28"/>
        </w:rPr>
        <w:t xml:space="preserve"> or less these are:</w:t>
      </w:r>
    </w:p>
    <w:p w14:paraId="1E154B5D" w14:textId="1BA013CB" w:rsidR="00CC0C18" w:rsidRPr="00DB1720" w:rsidRDefault="00DB286A" w:rsidP="001D739F">
      <w:pPr>
        <w:numPr>
          <w:ilvl w:val="0"/>
          <w:numId w:val="1"/>
        </w:numPr>
        <w:spacing w:after="0" w:line="276" w:lineRule="auto"/>
        <w:ind w:left="709" w:hanging="708"/>
        <w:rPr>
          <w:color w:val="000000"/>
          <w:sz w:val="28"/>
          <w:szCs w:val="28"/>
        </w:rPr>
      </w:pPr>
      <w:r w:rsidRPr="00DB1720">
        <w:rPr>
          <w:color w:val="000000"/>
          <w:sz w:val="28"/>
          <w:szCs w:val="28"/>
        </w:rPr>
        <w:t xml:space="preserve">Introductory talk </w:t>
      </w:r>
      <w:r w:rsidR="00FA3D86" w:rsidRPr="00DB1720">
        <w:rPr>
          <w:color w:val="000000"/>
          <w:sz w:val="28"/>
          <w:szCs w:val="28"/>
        </w:rPr>
        <w:t>and</w:t>
      </w:r>
      <w:r w:rsidRPr="00DB1720">
        <w:rPr>
          <w:color w:val="000000"/>
          <w:sz w:val="28"/>
          <w:szCs w:val="28"/>
        </w:rPr>
        <w:t xml:space="preserve"> tour of the building</w:t>
      </w:r>
      <w:r w:rsidRPr="00DB1720">
        <w:rPr>
          <w:color w:val="000000"/>
          <w:sz w:val="28"/>
          <w:szCs w:val="28"/>
        </w:rPr>
        <w:tab/>
      </w:r>
      <w:r w:rsidRPr="00DB1720">
        <w:rPr>
          <w:color w:val="000000"/>
          <w:sz w:val="28"/>
          <w:szCs w:val="28"/>
        </w:rPr>
        <w:tab/>
      </w:r>
      <w:r w:rsidRPr="00DB1720">
        <w:rPr>
          <w:color w:val="000000"/>
          <w:sz w:val="28"/>
          <w:szCs w:val="28"/>
        </w:rPr>
        <w:tab/>
      </w:r>
      <w:r w:rsidR="0067271F" w:rsidRPr="00DB1720">
        <w:rPr>
          <w:color w:val="000000"/>
          <w:sz w:val="28"/>
          <w:szCs w:val="28"/>
        </w:rPr>
        <w:tab/>
      </w:r>
      <w:r w:rsidR="0067271F" w:rsidRPr="00DB1720">
        <w:rPr>
          <w:color w:val="000000"/>
          <w:sz w:val="28"/>
          <w:szCs w:val="28"/>
        </w:rPr>
        <w:tab/>
      </w:r>
      <w:r w:rsidRPr="00DB1720">
        <w:rPr>
          <w:color w:val="000000"/>
          <w:sz w:val="28"/>
          <w:szCs w:val="28"/>
        </w:rPr>
        <w:t>£</w:t>
      </w:r>
      <w:r w:rsidR="00EE6197">
        <w:rPr>
          <w:color w:val="000000"/>
          <w:sz w:val="28"/>
          <w:szCs w:val="28"/>
        </w:rPr>
        <w:t>30</w:t>
      </w:r>
    </w:p>
    <w:p w14:paraId="4202BE53" w14:textId="2FBF8006" w:rsidR="00261D7C" w:rsidRDefault="00DB286A" w:rsidP="001D739F">
      <w:pPr>
        <w:numPr>
          <w:ilvl w:val="0"/>
          <w:numId w:val="1"/>
        </w:numPr>
        <w:spacing w:after="0" w:line="276" w:lineRule="auto"/>
        <w:ind w:left="709" w:hanging="708"/>
        <w:rPr>
          <w:color w:val="000000"/>
          <w:sz w:val="28"/>
          <w:szCs w:val="28"/>
        </w:rPr>
      </w:pPr>
      <w:r w:rsidRPr="00DB1720">
        <w:rPr>
          <w:sz w:val="28"/>
          <w:szCs w:val="28"/>
        </w:rPr>
        <w:t>I</w:t>
      </w:r>
      <w:r w:rsidRPr="00DB1720">
        <w:rPr>
          <w:color w:val="000000"/>
          <w:sz w:val="28"/>
          <w:szCs w:val="28"/>
        </w:rPr>
        <w:t>ntroductory talk and tour of the building</w:t>
      </w:r>
      <w:r w:rsidR="00FA3D86" w:rsidRPr="00DB1720">
        <w:rPr>
          <w:color w:val="000000"/>
          <w:sz w:val="28"/>
          <w:szCs w:val="28"/>
        </w:rPr>
        <w:t>, plus a demonstration</w:t>
      </w:r>
      <w:r w:rsidR="0067271F" w:rsidRPr="00DB1720">
        <w:rPr>
          <w:color w:val="000000"/>
          <w:sz w:val="28"/>
          <w:szCs w:val="28"/>
        </w:rPr>
        <w:t xml:space="preserve"> </w:t>
      </w:r>
      <w:r w:rsidRPr="00DB1720">
        <w:rPr>
          <w:color w:val="000000"/>
          <w:sz w:val="28"/>
          <w:szCs w:val="28"/>
        </w:rPr>
        <w:tab/>
        <w:t>£</w:t>
      </w:r>
      <w:r w:rsidR="00EE6197">
        <w:rPr>
          <w:color w:val="000000"/>
          <w:sz w:val="28"/>
          <w:szCs w:val="28"/>
        </w:rPr>
        <w:t>75</w:t>
      </w:r>
    </w:p>
    <w:p w14:paraId="65D94948" w14:textId="53AE434E" w:rsidR="00006034" w:rsidRDefault="00006034" w:rsidP="00006034">
      <w:pPr>
        <w:spacing w:after="0" w:line="276" w:lineRule="auto"/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For groups of </w:t>
      </w:r>
      <w:r w:rsidR="00621AEA">
        <w:rPr>
          <w:color w:val="000000"/>
          <w:sz w:val="28"/>
          <w:szCs w:val="28"/>
        </w:rPr>
        <w:t>11-15 people:</w:t>
      </w:r>
    </w:p>
    <w:p w14:paraId="3BB33236" w14:textId="59736076" w:rsidR="00B3740F" w:rsidRPr="00DB1720" w:rsidRDefault="00B3740F" w:rsidP="00B3740F">
      <w:pPr>
        <w:numPr>
          <w:ilvl w:val="0"/>
          <w:numId w:val="4"/>
        </w:numPr>
        <w:spacing w:after="0" w:line="276" w:lineRule="auto"/>
        <w:rPr>
          <w:color w:val="000000"/>
          <w:sz w:val="28"/>
          <w:szCs w:val="28"/>
        </w:rPr>
      </w:pPr>
      <w:r w:rsidRPr="00DB1720">
        <w:rPr>
          <w:color w:val="000000"/>
          <w:sz w:val="28"/>
          <w:szCs w:val="28"/>
        </w:rPr>
        <w:t>Introductory talk and tour of the building</w:t>
      </w:r>
      <w:r w:rsidRPr="00DB1720">
        <w:rPr>
          <w:color w:val="000000"/>
          <w:sz w:val="28"/>
          <w:szCs w:val="28"/>
        </w:rPr>
        <w:tab/>
      </w:r>
      <w:r w:rsidRPr="00DB1720">
        <w:rPr>
          <w:color w:val="000000"/>
          <w:sz w:val="28"/>
          <w:szCs w:val="28"/>
        </w:rPr>
        <w:tab/>
      </w:r>
      <w:r w:rsidRPr="00DB1720">
        <w:rPr>
          <w:color w:val="000000"/>
          <w:sz w:val="28"/>
          <w:szCs w:val="28"/>
        </w:rPr>
        <w:tab/>
      </w:r>
      <w:r w:rsidRPr="00DB1720">
        <w:rPr>
          <w:color w:val="000000"/>
          <w:sz w:val="28"/>
          <w:szCs w:val="28"/>
        </w:rPr>
        <w:tab/>
      </w:r>
      <w:r w:rsidRPr="00DB1720">
        <w:rPr>
          <w:color w:val="000000"/>
          <w:sz w:val="28"/>
          <w:szCs w:val="28"/>
        </w:rPr>
        <w:tab/>
        <w:t>£</w:t>
      </w:r>
      <w:r>
        <w:rPr>
          <w:color w:val="000000"/>
          <w:sz w:val="28"/>
          <w:szCs w:val="28"/>
        </w:rPr>
        <w:t>45</w:t>
      </w:r>
    </w:p>
    <w:p w14:paraId="7127BCFB" w14:textId="015237BC" w:rsidR="00621AEA" w:rsidRPr="00C936F7" w:rsidRDefault="00B3740F" w:rsidP="00C936F7">
      <w:pPr>
        <w:numPr>
          <w:ilvl w:val="0"/>
          <w:numId w:val="4"/>
        </w:numPr>
        <w:spacing w:after="0" w:line="276" w:lineRule="auto"/>
        <w:rPr>
          <w:color w:val="000000"/>
          <w:sz w:val="28"/>
          <w:szCs w:val="28"/>
        </w:rPr>
      </w:pPr>
      <w:r w:rsidRPr="00DB1720">
        <w:rPr>
          <w:sz w:val="28"/>
          <w:szCs w:val="28"/>
        </w:rPr>
        <w:t>I</w:t>
      </w:r>
      <w:r w:rsidRPr="00DB1720">
        <w:rPr>
          <w:color w:val="000000"/>
          <w:sz w:val="28"/>
          <w:szCs w:val="28"/>
        </w:rPr>
        <w:t xml:space="preserve">ntroductory talk and tour of the building, plus a demonstration </w:t>
      </w:r>
      <w:r w:rsidRPr="00DB1720">
        <w:rPr>
          <w:color w:val="000000"/>
          <w:sz w:val="28"/>
          <w:szCs w:val="28"/>
        </w:rPr>
        <w:tab/>
        <w:t>£</w:t>
      </w:r>
      <w:r>
        <w:rPr>
          <w:color w:val="000000"/>
          <w:sz w:val="28"/>
          <w:szCs w:val="28"/>
        </w:rPr>
        <w:t>90</w:t>
      </w:r>
    </w:p>
    <w:p w14:paraId="37B04C1C" w14:textId="5D4DACFB" w:rsidR="00CC0C18" w:rsidRPr="00DB1720" w:rsidRDefault="00261D7C" w:rsidP="001D739F">
      <w:pPr>
        <w:spacing w:after="0" w:line="276" w:lineRule="auto"/>
        <w:rPr>
          <w:color w:val="000000"/>
          <w:sz w:val="28"/>
          <w:szCs w:val="28"/>
        </w:rPr>
      </w:pPr>
      <w:r w:rsidRPr="00DB1720">
        <w:rPr>
          <w:sz w:val="28"/>
          <w:szCs w:val="28"/>
        </w:rPr>
        <w:t xml:space="preserve">For </w:t>
      </w:r>
      <w:r w:rsidR="0067271F" w:rsidRPr="00DB1720">
        <w:rPr>
          <w:sz w:val="28"/>
          <w:szCs w:val="28"/>
        </w:rPr>
        <w:t>groups of</w:t>
      </w:r>
      <w:r w:rsidRPr="00DB1720">
        <w:rPr>
          <w:sz w:val="28"/>
          <w:szCs w:val="28"/>
        </w:rPr>
        <w:t xml:space="preserve"> over 15 </w:t>
      </w:r>
      <w:r w:rsidR="0067271F" w:rsidRPr="00DB1720">
        <w:rPr>
          <w:sz w:val="28"/>
          <w:szCs w:val="28"/>
        </w:rPr>
        <w:t xml:space="preserve">people, </w:t>
      </w:r>
      <w:r w:rsidR="00FA3D86" w:rsidRPr="00DB1720">
        <w:rPr>
          <w:sz w:val="28"/>
          <w:szCs w:val="28"/>
        </w:rPr>
        <w:t>£</w:t>
      </w:r>
      <w:r w:rsidR="00777E9A">
        <w:rPr>
          <w:sz w:val="28"/>
          <w:szCs w:val="28"/>
        </w:rPr>
        <w:t>3</w:t>
      </w:r>
      <w:r w:rsidR="00FA3D86" w:rsidRPr="00DB1720">
        <w:rPr>
          <w:sz w:val="28"/>
          <w:szCs w:val="28"/>
        </w:rPr>
        <w:t xml:space="preserve"> a head</w:t>
      </w:r>
      <w:r w:rsidR="0067271F" w:rsidRPr="00DB1720">
        <w:rPr>
          <w:sz w:val="28"/>
          <w:szCs w:val="28"/>
        </w:rPr>
        <w:t xml:space="preserve"> is charged for each additional person</w:t>
      </w:r>
      <w:r w:rsidRPr="00DB1720">
        <w:rPr>
          <w:sz w:val="28"/>
          <w:szCs w:val="28"/>
        </w:rPr>
        <w:t xml:space="preserve">. </w:t>
      </w:r>
    </w:p>
    <w:p w14:paraId="0AD6A767" w14:textId="77777777" w:rsidR="00FA3D86" w:rsidRPr="00DB1720" w:rsidRDefault="00FA3D86" w:rsidP="001D739F">
      <w:pPr>
        <w:spacing w:after="0" w:line="276" w:lineRule="auto"/>
        <w:rPr>
          <w:sz w:val="28"/>
          <w:szCs w:val="28"/>
        </w:rPr>
      </w:pPr>
    </w:p>
    <w:p w14:paraId="3E8BD44D" w14:textId="76BCA2EA" w:rsidR="00650CB6" w:rsidRPr="00DB1720" w:rsidRDefault="00DB286A" w:rsidP="001D739F">
      <w:pPr>
        <w:spacing w:after="0" w:line="276" w:lineRule="auto"/>
        <w:rPr>
          <w:color w:val="000000"/>
          <w:sz w:val="28"/>
          <w:szCs w:val="28"/>
        </w:rPr>
      </w:pPr>
      <w:r w:rsidRPr="00DB1720">
        <w:rPr>
          <w:color w:val="000000"/>
          <w:sz w:val="28"/>
          <w:szCs w:val="28"/>
        </w:rPr>
        <w:t>T</w:t>
      </w:r>
      <w:r w:rsidR="00FA3D86" w:rsidRPr="00DB1720">
        <w:rPr>
          <w:color w:val="000000"/>
          <w:sz w:val="28"/>
          <w:szCs w:val="28"/>
        </w:rPr>
        <w:t>ours</w:t>
      </w:r>
      <w:r w:rsidRPr="00DB1720">
        <w:rPr>
          <w:color w:val="000000"/>
          <w:sz w:val="28"/>
          <w:szCs w:val="28"/>
        </w:rPr>
        <w:t xml:space="preserve"> can be customised to suit your interests but will generally be a mix of social and industrial history showing the development of the weaving industry within the town.  </w:t>
      </w:r>
      <w:r w:rsidR="00DB1720">
        <w:rPr>
          <w:color w:val="000000"/>
          <w:sz w:val="28"/>
          <w:szCs w:val="28"/>
        </w:rPr>
        <w:t xml:space="preserve"> If you would like a tour in Welsh, please ask.</w:t>
      </w:r>
      <w:r w:rsidR="00650CB6" w:rsidRPr="00DB1720">
        <w:rPr>
          <w:color w:val="000000"/>
          <w:sz w:val="28"/>
          <w:szCs w:val="28"/>
        </w:rPr>
        <w:t xml:space="preserve"> We will try to accommodate </w:t>
      </w:r>
      <w:r w:rsidR="00DB1720">
        <w:rPr>
          <w:color w:val="000000"/>
          <w:sz w:val="28"/>
          <w:szCs w:val="28"/>
        </w:rPr>
        <w:t>your</w:t>
      </w:r>
      <w:r w:rsidR="00DB1720" w:rsidRPr="00DB1720">
        <w:rPr>
          <w:color w:val="000000"/>
          <w:sz w:val="28"/>
          <w:szCs w:val="28"/>
        </w:rPr>
        <w:t xml:space="preserve"> </w:t>
      </w:r>
      <w:r w:rsidR="00650CB6" w:rsidRPr="00DB1720">
        <w:rPr>
          <w:color w:val="000000"/>
          <w:sz w:val="28"/>
          <w:szCs w:val="28"/>
        </w:rPr>
        <w:t>request.</w:t>
      </w:r>
      <w:r w:rsidR="0006719F" w:rsidRPr="00DB1720">
        <w:rPr>
          <w:color w:val="000000"/>
          <w:sz w:val="28"/>
          <w:szCs w:val="28"/>
        </w:rPr>
        <w:t xml:space="preserve">  </w:t>
      </w:r>
    </w:p>
    <w:p w14:paraId="13105EDF" w14:textId="77777777" w:rsidR="00650CB6" w:rsidRPr="00DB1720" w:rsidRDefault="00650CB6" w:rsidP="001D739F">
      <w:pPr>
        <w:spacing w:after="0" w:line="276" w:lineRule="auto"/>
        <w:rPr>
          <w:color w:val="000000"/>
          <w:sz w:val="28"/>
          <w:szCs w:val="28"/>
        </w:rPr>
      </w:pPr>
    </w:p>
    <w:p w14:paraId="0164AF0F" w14:textId="2288FC04" w:rsidR="00CC0C18" w:rsidRPr="00DB1720" w:rsidRDefault="001D6A02" w:rsidP="001D739F">
      <w:pPr>
        <w:spacing w:after="0" w:line="276" w:lineRule="auto"/>
        <w:rPr>
          <w:color w:val="000000"/>
          <w:sz w:val="28"/>
          <w:szCs w:val="28"/>
        </w:rPr>
      </w:pPr>
      <w:r w:rsidRPr="00DB1720">
        <w:rPr>
          <w:color w:val="000000"/>
          <w:sz w:val="28"/>
          <w:szCs w:val="28"/>
        </w:rPr>
        <w:t xml:space="preserve">We can also offer a talk at your venue </w:t>
      </w:r>
      <w:r w:rsidR="00DF0D0B" w:rsidRPr="00DB1720">
        <w:rPr>
          <w:color w:val="000000"/>
          <w:sz w:val="28"/>
          <w:szCs w:val="28"/>
        </w:rPr>
        <w:t>for the c</w:t>
      </w:r>
      <w:r w:rsidRPr="00DB1720">
        <w:rPr>
          <w:color w:val="000000"/>
          <w:sz w:val="28"/>
          <w:szCs w:val="28"/>
        </w:rPr>
        <w:t>ost £</w:t>
      </w:r>
      <w:r w:rsidR="002A1EA4">
        <w:rPr>
          <w:color w:val="000000"/>
          <w:sz w:val="28"/>
          <w:szCs w:val="28"/>
        </w:rPr>
        <w:t>45</w:t>
      </w:r>
      <w:r w:rsidRPr="00DB1720">
        <w:rPr>
          <w:color w:val="000000"/>
          <w:sz w:val="28"/>
          <w:szCs w:val="28"/>
        </w:rPr>
        <w:t xml:space="preserve"> plus modest travel costs.</w:t>
      </w:r>
    </w:p>
    <w:p w14:paraId="46A42766" w14:textId="77777777" w:rsidR="001D6A02" w:rsidRPr="00DB1720" w:rsidRDefault="001D6A02" w:rsidP="001D739F">
      <w:pPr>
        <w:spacing w:after="0" w:line="276" w:lineRule="auto"/>
        <w:rPr>
          <w:color w:val="000000"/>
          <w:sz w:val="28"/>
          <w:szCs w:val="28"/>
        </w:rPr>
      </w:pPr>
    </w:p>
    <w:p w14:paraId="6B9038EB" w14:textId="30479138" w:rsidR="001D6A02" w:rsidRPr="00DB1720" w:rsidRDefault="001D6A02" w:rsidP="001D739F">
      <w:pPr>
        <w:spacing w:after="0" w:line="276" w:lineRule="auto"/>
        <w:rPr>
          <w:sz w:val="28"/>
          <w:szCs w:val="28"/>
        </w:rPr>
      </w:pPr>
      <w:r w:rsidRPr="00DB1720">
        <w:rPr>
          <w:sz w:val="28"/>
          <w:szCs w:val="28"/>
        </w:rPr>
        <w:t xml:space="preserve">If you would like to arrange a </w:t>
      </w:r>
      <w:proofErr w:type="gramStart"/>
      <w:r w:rsidRPr="00DB1720">
        <w:rPr>
          <w:sz w:val="28"/>
          <w:szCs w:val="28"/>
        </w:rPr>
        <w:t>tour</w:t>
      </w:r>
      <w:proofErr w:type="gramEnd"/>
      <w:r w:rsidRPr="00DB1720">
        <w:rPr>
          <w:sz w:val="28"/>
          <w:szCs w:val="28"/>
        </w:rPr>
        <w:t xml:space="preserve"> please email </w:t>
      </w:r>
      <w:hyperlink r:id="rId7" w:history="1">
        <w:r w:rsidRPr="00DB1720">
          <w:rPr>
            <w:rStyle w:val="Hyperlink"/>
            <w:sz w:val="28"/>
            <w:szCs w:val="28"/>
          </w:rPr>
          <w:t>admin@newtowntextilemuseum.co.uk</w:t>
        </w:r>
      </w:hyperlink>
      <w:r w:rsidRPr="00DB1720">
        <w:rPr>
          <w:sz w:val="28"/>
          <w:szCs w:val="28"/>
        </w:rPr>
        <w:t xml:space="preserve"> with suggested times, dates and particular interests. </w:t>
      </w:r>
      <w:r w:rsidR="00DB286A" w:rsidRPr="00DB1720">
        <w:rPr>
          <w:sz w:val="28"/>
          <w:szCs w:val="28"/>
        </w:rPr>
        <w:t xml:space="preserve">   </w:t>
      </w:r>
    </w:p>
    <w:p w14:paraId="0E9C809C" w14:textId="3037E671" w:rsidR="00CC0C18" w:rsidRPr="001D739F" w:rsidRDefault="00DB286A" w:rsidP="001D739F">
      <w:pPr>
        <w:spacing w:after="0" w:line="276" w:lineRule="auto"/>
        <w:rPr>
          <w:color w:val="000000"/>
          <w:sz w:val="28"/>
          <w:szCs w:val="28"/>
        </w:rPr>
      </w:pPr>
      <w:r w:rsidRPr="00DB1720">
        <w:rPr>
          <w:sz w:val="28"/>
          <w:szCs w:val="28"/>
        </w:rPr>
        <w:lastRenderedPageBreak/>
        <w:t xml:space="preserve">  </w:t>
      </w:r>
    </w:p>
    <w:p w14:paraId="54E55A38" w14:textId="4BD31F5B" w:rsidR="00CC0C18" w:rsidRPr="00DB1720" w:rsidRDefault="00DB286A" w:rsidP="001D739F">
      <w:pPr>
        <w:spacing w:after="0" w:line="276" w:lineRule="auto"/>
        <w:rPr>
          <w:color w:val="000000"/>
          <w:sz w:val="28"/>
          <w:szCs w:val="28"/>
        </w:rPr>
      </w:pPr>
      <w:r w:rsidRPr="00DB1720">
        <w:rPr>
          <w:b/>
          <w:color w:val="000000"/>
          <w:sz w:val="28"/>
          <w:szCs w:val="28"/>
        </w:rPr>
        <w:t>Please note that there is no lift in this 1830s building</w:t>
      </w:r>
      <w:r w:rsidRPr="00DB1720">
        <w:rPr>
          <w:color w:val="000000"/>
          <w:sz w:val="28"/>
          <w:szCs w:val="28"/>
        </w:rPr>
        <w:t>. Those attending will</w:t>
      </w:r>
      <w:r w:rsidRPr="00DB1720">
        <w:rPr>
          <w:sz w:val="28"/>
          <w:szCs w:val="28"/>
        </w:rPr>
        <w:t xml:space="preserve"> </w:t>
      </w:r>
      <w:r w:rsidRPr="00DB1720">
        <w:rPr>
          <w:color w:val="000000"/>
          <w:sz w:val="28"/>
          <w:szCs w:val="28"/>
        </w:rPr>
        <w:t>benefit most if they are able to walk upstairs. In some areas (loom floors) there are also uneven floors.   Some information is available on the ground floor.  </w:t>
      </w:r>
    </w:p>
    <w:p w14:paraId="7DC2FEFA" w14:textId="77777777" w:rsidR="00CC0C18" w:rsidRPr="00DB1720" w:rsidRDefault="00CC0C18" w:rsidP="001D73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  <w:bookmarkStart w:id="0" w:name="_heading=h.30j0zll" w:colFirst="0" w:colLast="0"/>
      <w:bookmarkEnd w:id="0"/>
    </w:p>
    <w:p w14:paraId="3CBCC33E" w14:textId="77777777" w:rsidR="00CC0C18" w:rsidRPr="00DB1720" w:rsidRDefault="00DB286A" w:rsidP="001D739F">
      <w:pPr>
        <w:spacing w:after="0" w:line="276" w:lineRule="auto"/>
        <w:rPr>
          <w:color w:val="000000"/>
          <w:sz w:val="28"/>
          <w:szCs w:val="28"/>
        </w:rPr>
      </w:pPr>
      <w:r w:rsidRPr="00DB1720">
        <w:rPr>
          <w:b/>
          <w:color w:val="000000"/>
          <w:sz w:val="28"/>
          <w:szCs w:val="28"/>
        </w:rPr>
        <w:t>Parking</w:t>
      </w:r>
      <w:r w:rsidRPr="00DB1720">
        <w:rPr>
          <w:color w:val="000000"/>
          <w:sz w:val="28"/>
          <w:szCs w:val="28"/>
        </w:rPr>
        <w:t xml:space="preserve">  </w:t>
      </w:r>
    </w:p>
    <w:p w14:paraId="309AF645" w14:textId="7D3074DA" w:rsidR="00CC0C18" w:rsidRPr="001D739F" w:rsidRDefault="00DB286A" w:rsidP="001D739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720">
        <w:rPr>
          <w:color w:val="000000"/>
          <w:sz w:val="28"/>
          <w:szCs w:val="28"/>
        </w:rPr>
        <w:t xml:space="preserve">Daytime parking outside the Museum is limited to 1hr. Ample parking in the main town car park (in Back Lane) just a short walk across the Long </w:t>
      </w:r>
      <w:r w:rsidR="00F36EDD" w:rsidRPr="00DB1720">
        <w:rPr>
          <w:color w:val="000000"/>
          <w:sz w:val="28"/>
          <w:szCs w:val="28"/>
        </w:rPr>
        <w:t>B</w:t>
      </w:r>
      <w:r w:rsidRPr="00DB1720">
        <w:rPr>
          <w:color w:val="000000"/>
          <w:sz w:val="28"/>
          <w:szCs w:val="28"/>
        </w:rPr>
        <w:t xml:space="preserve">ridge. </w:t>
      </w:r>
    </w:p>
    <w:p w14:paraId="7BC67153" w14:textId="03C3DDE4" w:rsidR="00CC0C18" w:rsidRPr="00DB1720" w:rsidRDefault="00DB286A" w:rsidP="001D739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color w:val="000000"/>
          <w:sz w:val="28"/>
          <w:szCs w:val="28"/>
        </w:rPr>
      </w:pPr>
      <w:bookmarkStart w:id="1" w:name="_heading=h.1fob9te" w:colFirst="0" w:colLast="0"/>
      <w:bookmarkEnd w:id="1"/>
      <w:r w:rsidRPr="00DB1720">
        <w:rPr>
          <w:color w:val="000000"/>
          <w:sz w:val="28"/>
          <w:szCs w:val="28"/>
        </w:rPr>
        <w:t>There are no parking restrictions in the adjoining streets but a very limited numbers of spaces.</w:t>
      </w:r>
    </w:p>
    <w:p w14:paraId="06F67EA2" w14:textId="77777777" w:rsidR="00CC0C18" w:rsidRPr="00DB1720" w:rsidRDefault="00DB286A" w:rsidP="001D739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color w:val="000000"/>
          <w:sz w:val="28"/>
          <w:szCs w:val="28"/>
        </w:rPr>
      </w:pPr>
      <w:r w:rsidRPr="00DB1720">
        <w:rPr>
          <w:color w:val="000000"/>
          <w:sz w:val="28"/>
          <w:szCs w:val="28"/>
        </w:rPr>
        <w:t>There are some coach parking spaces in the Back Lane car park.</w:t>
      </w:r>
    </w:p>
    <w:p w14:paraId="3964BB88" w14:textId="77777777" w:rsidR="00CC0C18" w:rsidRPr="00DB1720" w:rsidRDefault="00CC0C18" w:rsidP="001D73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color w:val="000000"/>
          <w:sz w:val="28"/>
          <w:szCs w:val="28"/>
        </w:rPr>
      </w:pPr>
      <w:bookmarkStart w:id="2" w:name="_heading=h.gjdgxs" w:colFirst="0" w:colLast="0"/>
      <w:bookmarkEnd w:id="2"/>
    </w:p>
    <w:p w14:paraId="58FF19D3" w14:textId="7786DD8E" w:rsidR="00CC0C18" w:rsidRDefault="00DB286A" w:rsidP="001D739F">
      <w:pPr>
        <w:spacing w:after="0" w:line="276" w:lineRule="auto"/>
        <w:rPr>
          <w:color w:val="000000"/>
          <w:sz w:val="28"/>
          <w:szCs w:val="28"/>
        </w:rPr>
      </w:pPr>
      <w:r w:rsidRPr="00DB1720">
        <w:rPr>
          <w:b/>
          <w:color w:val="000000"/>
          <w:sz w:val="28"/>
          <w:szCs w:val="28"/>
        </w:rPr>
        <w:t>Refreshments</w:t>
      </w:r>
      <w:r w:rsidRPr="00DB1720">
        <w:rPr>
          <w:color w:val="000000"/>
          <w:sz w:val="28"/>
          <w:szCs w:val="28"/>
        </w:rPr>
        <w:t xml:space="preserve"> are not available in the Museum itself. There are </w:t>
      </w:r>
      <w:r w:rsidR="008400D7">
        <w:rPr>
          <w:color w:val="000000"/>
          <w:sz w:val="28"/>
          <w:szCs w:val="28"/>
        </w:rPr>
        <w:t>a variety</w:t>
      </w:r>
      <w:r w:rsidRPr="00DB1720">
        <w:rPr>
          <w:color w:val="000000"/>
          <w:sz w:val="28"/>
          <w:szCs w:val="28"/>
        </w:rPr>
        <w:t xml:space="preserve"> of cafes and pubs nearby in town centre.</w:t>
      </w:r>
    </w:p>
    <w:p w14:paraId="185FB473" w14:textId="77777777" w:rsidR="00383D4C" w:rsidRDefault="00383D4C" w:rsidP="001D739F">
      <w:pPr>
        <w:spacing w:after="0" w:line="276" w:lineRule="auto"/>
        <w:rPr>
          <w:color w:val="000000"/>
          <w:sz w:val="28"/>
          <w:szCs w:val="28"/>
        </w:rPr>
      </w:pPr>
    </w:p>
    <w:p w14:paraId="7D8435C4" w14:textId="0F105659" w:rsidR="00383D4C" w:rsidRDefault="00383D4C" w:rsidP="001D739F">
      <w:pPr>
        <w:spacing w:after="0" w:line="276" w:lineRule="auto"/>
        <w:rPr>
          <w:color w:val="000000"/>
          <w:sz w:val="28"/>
          <w:szCs w:val="28"/>
        </w:rPr>
      </w:pPr>
      <w:r w:rsidRPr="00383D4C">
        <w:rPr>
          <w:b/>
          <w:bCs/>
          <w:color w:val="000000"/>
          <w:sz w:val="28"/>
          <w:szCs w:val="28"/>
        </w:rPr>
        <w:t xml:space="preserve">Museum opening </w:t>
      </w:r>
      <w:proofErr w:type="gramStart"/>
      <w:r w:rsidRPr="00383D4C">
        <w:rPr>
          <w:b/>
          <w:bCs/>
          <w:color w:val="000000"/>
          <w:sz w:val="28"/>
          <w:szCs w:val="28"/>
        </w:rPr>
        <w:t>hours</w:t>
      </w:r>
      <w:proofErr w:type="gramEnd"/>
      <w:r>
        <w:rPr>
          <w:color w:val="000000"/>
          <w:sz w:val="28"/>
          <w:szCs w:val="28"/>
        </w:rPr>
        <w:t xml:space="preserve"> </w:t>
      </w:r>
    </w:p>
    <w:p w14:paraId="7DF6633C" w14:textId="7049F632" w:rsidR="00383D4C" w:rsidRDefault="00383D4C" w:rsidP="001D739F">
      <w:pPr>
        <w:spacing w:after="0" w:line="276" w:lineRule="auto"/>
        <w:rPr>
          <w:color w:val="000000"/>
          <w:sz w:val="28"/>
          <w:szCs w:val="28"/>
        </w:rPr>
      </w:pPr>
    </w:p>
    <w:p w14:paraId="6076D0AD" w14:textId="2F13129B" w:rsidR="00383D4C" w:rsidRDefault="00383D4C" w:rsidP="001D739F">
      <w:pPr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Every Tuesday, Thursday, Friday and Saturday, from 12 – 4pm (suggested last entry 3.30) between May </w:t>
      </w:r>
      <w:r w:rsidR="00F13A5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and September 30 202</w:t>
      </w:r>
      <w:r w:rsidR="00B3325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</w:p>
    <w:p w14:paraId="73FFE4C1" w14:textId="77777777" w:rsidR="00383D4C" w:rsidRDefault="00383D4C" w:rsidP="001D739F">
      <w:pPr>
        <w:spacing w:after="0" w:line="276" w:lineRule="auto"/>
        <w:rPr>
          <w:color w:val="000000"/>
          <w:sz w:val="28"/>
          <w:szCs w:val="28"/>
        </w:rPr>
      </w:pPr>
    </w:p>
    <w:p w14:paraId="5F5B0A9D" w14:textId="677C2D5E" w:rsidR="001D739F" w:rsidRPr="001D739F" w:rsidRDefault="00D8325E" w:rsidP="001D739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January 2024</w:t>
      </w:r>
    </w:p>
    <w:sectPr w:rsidR="001D739F" w:rsidRPr="001D739F" w:rsidSect="001D6A02">
      <w:pgSz w:w="11906" w:h="16838"/>
      <w:pgMar w:top="709" w:right="991" w:bottom="567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0852"/>
    <w:multiLevelType w:val="multilevel"/>
    <w:tmpl w:val="C6D6B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A676E5E"/>
    <w:multiLevelType w:val="hybridMultilevel"/>
    <w:tmpl w:val="B76A0B8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30D17E17"/>
    <w:multiLevelType w:val="multilevel"/>
    <w:tmpl w:val="3782E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1F5DD7"/>
    <w:multiLevelType w:val="hybridMultilevel"/>
    <w:tmpl w:val="803CF07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29378569">
    <w:abstractNumId w:val="0"/>
  </w:num>
  <w:num w:numId="2" w16cid:durableId="1519200317">
    <w:abstractNumId w:val="2"/>
  </w:num>
  <w:num w:numId="3" w16cid:durableId="1943756263">
    <w:abstractNumId w:val="3"/>
  </w:num>
  <w:num w:numId="4" w16cid:durableId="18435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C18"/>
    <w:rsid w:val="00006034"/>
    <w:rsid w:val="000230C8"/>
    <w:rsid w:val="00023E0E"/>
    <w:rsid w:val="0006719F"/>
    <w:rsid w:val="000C2B16"/>
    <w:rsid w:val="001D6A02"/>
    <w:rsid w:val="001D739F"/>
    <w:rsid w:val="00261D7C"/>
    <w:rsid w:val="002A1EA4"/>
    <w:rsid w:val="002B0B1F"/>
    <w:rsid w:val="002B16E5"/>
    <w:rsid w:val="00333410"/>
    <w:rsid w:val="00383D4C"/>
    <w:rsid w:val="00621390"/>
    <w:rsid w:val="00621AEA"/>
    <w:rsid w:val="00650CB6"/>
    <w:rsid w:val="0067271F"/>
    <w:rsid w:val="0069525A"/>
    <w:rsid w:val="00777E9A"/>
    <w:rsid w:val="008400D7"/>
    <w:rsid w:val="008F7656"/>
    <w:rsid w:val="009B4FC4"/>
    <w:rsid w:val="00B26682"/>
    <w:rsid w:val="00B33252"/>
    <w:rsid w:val="00B3740F"/>
    <w:rsid w:val="00B55647"/>
    <w:rsid w:val="00C8271D"/>
    <w:rsid w:val="00C936F7"/>
    <w:rsid w:val="00CB40C1"/>
    <w:rsid w:val="00CB6651"/>
    <w:rsid w:val="00CC0C18"/>
    <w:rsid w:val="00D372E5"/>
    <w:rsid w:val="00D8325E"/>
    <w:rsid w:val="00DB1720"/>
    <w:rsid w:val="00DB286A"/>
    <w:rsid w:val="00DF0D0B"/>
    <w:rsid w:val="00EB2777"/>
    <w:rsid w:val="00EB3048"/>
    <w:rsid w:val="00EE6197"/>
    <w:rsid w:val="00F10B74"/>
    <w:rsid w:val="00F13A57"/>
    <w:rsid w:val="00F36EDD"/>
    <w:rsid w:val="00FA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06B7"/>
  <w15:docId w15:val="{A8862516-E48A-40AB-BC2E-C9C18941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21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1621C"/>
  </w:style>
  <w:style w:type="character" w:styleId="Hyperlink">
    <w:name w:val="Hyperlink"/>
    <w:basedOn w:val="DefaultParagraphFont"/>
    <w:uiPriority w:val="99"/>
    <w:unhideWhenUsed/>
    <w:rsid w:val="002162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2BA5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2A7E8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2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F603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DB17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B1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7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newtowntextilemuseum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6r5zOCzkHay5noPuzbipImF5yg==">AMUW2mVbWZ15hM1AYxBHEunf9tJua7c78VYcvU1Ypxc+KDcGdtsdGG+0L9928Tbjyd21iLKKLnjjAzKlYWZXf3ExxQSwqNm2XywrC9c3RGNfW56aVV7lm/ofVgGIO42MhZaskYc7Jdi6ZsW+vOapSDXnP+oZVy7Q/w==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Rackham</dc:creator>
  <cp:lastModifiedBy>Janet Lewis</cp:lastModifiedBy>
  <cp:revision>2</cp:revision>
  <cp:lastPrinted>2022-05-12T09:33:00Z</cp:lastPrinted>
  <dcterms:created xsi:type="dcterms:W3CDTF">2024-02-03T12:12:00Z</dcterms:created>
  <dcterms:modified xsi:type="dcterms:W3CDTF">2024-02-03T12:12:00Z</dcterms:modified>
</cp:coreProperties>
</file>